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7E" w:rsidRPr="0035487E" w:rsidRDefault="0035487E" w:rsidP="0035487E">
      <w:pPr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35487E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Pouczenie o odstąpieniu od umowy sprzedaży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center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(informacje dotyczące korzystania z prawa odstąpienia od umowy sprzedaży)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Prawo odstąpienia od umowy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  <w:t>Termin do odstąpienia od umowy wygasa po upływie 14 dni od dnia:</w:t>
      </w:r>
    </w:p>
    <w:p w:rsidR="0035487E" w:rsidRPr="0035487E" w:rsidRDefault="0035487E" w:rsidP="003548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:rsidR="0035487E" w:rsidRPr="0035487E" w:rsidRDefault="0035487E" w:rsidP="0035487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35487E" w:rsidRDefault="0035487E" w:rsidP="0035487E">
      <w:pPr>
        <w:spacing w:before="100" w:beforeAutospacing="1" w:after="24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Aby skorzystać z prawa odstąpienia od umowy, należy poinformować </w:t>
      </w:r>
      <w:r w:rsidRPr="0035487E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Magdalena Mroczek "AHA-MENES" z siedzibą przy Koczargi Stare ul. Akacjowa 69, 05-080 Izabelin, email: </w:t>
      </w:r>
      <w:r w:rsidR="00B9172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info@piernikowysklep.pl, tel.: </w:t>
      </w:r>
      <w:bookmarkStart w:id="0" w:name="_GoBack"/>
      <w:bookmarkEnd w:id="0"/>
      <w:r w:rsidRPr="0035487E">
        <w:rPr>
          <w:rFonts w:eastAsia="Times New Roman" w:cstheme="minorHAnsi"/>
          <w:b/>
          <w:color w:val="000000"/>
          <w:sz w:val="20"/>
          <w:szCs w:val="20"/>
          <w:lang w:eastAsia="pl-PL"/>
        </w:rPr>
        <w:t>22 291 69 21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o swojej decyzji o odstąpieniu od niniejszej umowy w drodze jednoznacznego oświadczenia (na przykład pismo wysłane pocztą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lub pocztą elektroniczną).</w:t>
      </w:r>
    </w:p>
    <w:p w:rsidR="0035487E" w:rsidRPr="0035487E" w:rsidRDefault="0035487E" w:rsidP="0035487E">
      <w:pPr>
        <w:spacing w:before="100" w:beforeAutospacing="1" w:after="24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Mogą Państwo skorzystać z wzoru formularza odstąpienia od umowy, jednak nie jest to obowiązkowe. 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Skutki odstąpienia od umowy</w:t>
      </w:r>
    </w:p>
    <w:p w:rsidR="0035487E" w:rsidRDefault="0035487E" w:rsidP="0035487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Możemy wstrzymać się ze zwrotem płatności do czasu otrzymania rzeczy lub do czasu dostarczenia nam dowodu 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>jej odesłania, w zależności od tego, które zdarzenie nastąpi wcześniej w przypadku, gdy umo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wa dotyczyła sprzedaży rzeczy.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W przypadku, gdy umowa dotyczyła zakupu rzeczy proszę odesłać lub przekazać nam rzecz: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produktu:</w:t>
      </w:r>
    </w:p>
    <w:p w:rsidR="0035487E" w:rsidRDefault="0035487E" w:rsidP="0035487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na adres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siedziby lub </w:t>
      </w:r>
      <w:r w:rsidRPr="0035487E">
        <w:rPr>
          <w:rFonts w:eastAsia="Times New Roman" w:cstheme="minorHAnsi"/>
          <w:b/>
          <w:color w:val="000000"/>
          <w:sz w:val="20"/>
          <w:szCs w:val="20"/>
          <w:lang w:eastAsia="pl-PL"/>
        </w:rPr>
        <w:t>na adres (preferowane) Magdalena Mroczek "AHA-MENES" ul. Górczewska 222 lok. 19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, </w:t>
      </w:r>
      <w:r w:rsidRPr="0035487E">
        <w:rPr>
          <w:rFonts w:eastAsia="Times New Roman" w:cstheme="minorHAnsi"/>
          <w:b/>
          <w:color w:val="000000"/>
          <w:sz w:val="20"/>
          <w:szCs w:val="20"/>
          <w:lang w:eastAsia="pl-PL"/>
        </w:rPr>
        <w:t>01-460 Warszawa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niezwłocznie, a w każdym razie nie później niż 14 dni od dnia, w którym poinformowali nas Państwo o odstąpieniu od niniejszej umowy. Termin jest zachowany, jeżeli odeślą Państwo rzecz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przed upływem terminu 14 dni.</w:t>
      </w:r>
    </w:p>
    <w:p w:rsidR="0035487E" w:rsidRDefault="0035487E" w:rsidP="0035487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Będą Państwo musieli ponieść bezp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ośrednie koszty zwrotu rzeczy.</w:t>
      </w:r>
    </w:p>
    <w:p w:rsidR="0035487E" w:rsidRPr="0035487E" w:rsidRDefault="0035487E" w:rsidP="0035487E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5487E">
        <w:rPr>
          <w:rFonts w:eastAsia="Times New Roman" w:cstheme="minorHAnsi"/>
          <w:color w:val="000000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:rsidR="00F71EFD" w:rsidRPr="0035487E" w:rsidRDefault="00F71EFD" w:rsidP="0035487E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F71EFD" w:rsidRPr="0035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8FB"/>
    <w:multiLevelType w:val="multilevel"/>
    <w:tmpl w:val="8270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7E"/>
    <w:rsid w:val="0035487E"/>
    <w:rsid w:val="00B91722"/>
    <w:rsid w:val="00F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4891-854F-4860-9EC3-F06D9AE5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4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54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4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48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48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548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5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2</cp:revision>
  <dcterms:created xsi:type="dcterms:W3CDTF">2016-04-20T14:35:00Z</dcterms:created>
  <dcterms:modified xsi:type="dcterms:W3CDTF">2016-04-20T14:46:00Z</dcterms:modified>
</cp:coreProperties>
</file>